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2A" w:rsidRDefault="00F02ED9" w:rsidP="00F02ED9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ماده 4: ترتیب مراحل تحصیل به این صورت باشد . پس از طی دوره آموزشی ( حداکثر سه نیمسال )آزمون جامع و پس از قبولی (حداکثر دو نوبت ) ارائه نمره زبان و سپس تصویب پیشنهاده و پس از آن انتخاب رساله و شروع دوره پژوهشی </w:t>
      </w:r>
      <w:r w:rsidR="0083299E">
        <w:rPr>
          <w:rFonts w:cs="B Zar" w:hint="cs"/>
          <w:sz w:val="28"/>
          <w:szCs w:val="28"/>
          <w:rtl/>
          <w:lang w:bidi="fa-IR"/>
        </w:rPr>
        <w:t>(حداکثر پایان نیمسال پنجم)</w:t>
      </w:r>
    </w:p>
    <w:p w:rsidR="00F02ED9" w:rsidRDefault="00F02ED9" w:rsidP="00F02ED9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تبصره 3 ماده 7 به این شکل اصلاح گردد. پس از دفاع از رساله ، دانشجو موظف است حداکثر تا 3 ماه مراحل فارغ التحصیلی خود را انجام دهد. در صورت درخواست دانشجو در صورت عدم دریافت مدرک در طی دوره 6 ماهه از زمان برگزاری جلسه دفاع نمره وی پس از تایید معاونت پژوهشی دانشکده و ارسال آن توسط معاونت آموزشی دانشکده به مدیریت آموزشی نمره تغییر می یابد. لازم است ذیل صورتجلسه دفاع امکان درج نمره جدید به دلیل پ</w:t>
      </w:r>
      <w:r w:rsidR="0083299E">
        <w:rPr>
          <w:rFonts w:cs="B Zar" w:hint="cs"/>
          <w:sz w:val="28"/>
          <w:szCs w:val="28"/>
          <w:rtl/>
          <w:lang w:bidi="fa-IR"/>
        </w:rPr>
        <w:t>ذیرش یا انتشار مقاله ایجاد گردد وصورتجلسه جدید به مدیریت آموزشی ارسال گردد.</w:t>
      </w:r>
    </w:p>
    <w:p w:rsidR="00F02ED9" w:rsidRDefault="00F02ED9" w:rsidP="00F02ED9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ضمانت اجرایی تبصره 1 ماده 3 مشخص گردد.</w:t>
      </w:r>
    </w:p>
    <w:p w:rsidR="00F02ED9" w:rsidRPr="0083299E" w:rsidRDefault="00F02ED9" w:rsidP="0083299E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دو نکته کلی:</w:t>
      </w:r>
      <w:r w:rsidR="0083299E">
        <w:rPr>
          <w:rFonts w:cs="B Zar" w:hint="cs"/>
          <w:sz w:val="28"/>
          <w:szCs w:val="28"/>
          <w:rtl/>
          <w:lang w:bidi="fa-IR"/>
        </w:rPr>
        <w:t xml:space="preserve"> </w:t>
      </w:r>
      <w:r w:rsidRPr="0083299E">
        <w:rPr>
          <w:rFonts w:cs="B Zar" w:hint="cs"/>
          <w:sz w:val="28"/>
          <w:szCs w:val="28"/>
          <w:rtl/>
          <w:lang w:bidi="fa-IR"/>
        </w:rPr>
        <w:t xml:space="preserve">اول اینکه مطابق ماده 25 آیین نامه آموزشی سال 95 </w:t>
      </w:r>
      <w:r w:rsidR="0083299E">
        <w:rPr>
          <w:rFonts w:cs="B Zar" w:hint="cs"/>
          <w:sz w:val="28"/>
          <w:szCs w:val="28"/>
          <w:rtl/>
          <w:lang w:bidi="fa-IR"/>
        </w:rPr>
        <w:t xml:space="preserve">وآیین نامه های سنوات قبل </w:t>
      </w:r>
      <w:r w:rsidRPr="0083299E">
        <w:rPr>
          <w:rFonts w:cs="B Zar" w:hint="cs"/>
          <w:sz w:val="28"/>
          <w:szCs w:val="28"/>
          <w:rtl/>
          <w:lang w:bidi="fa-IR"/>
        </w:rPr>
        <w:t xml:space="preserve">مالکیت دوره های تحصیلی با معاونت آموزشی  وزارت عتف و دانشگاه می باشد. ضرورت اجرایی این دستو العمل اگر با معاونت پژوهشی دانشگاه باشد دوگانگی ایجاد کرده </w:t>
      </w:r>
      <w:r w:rsidR="00933F2F" w:rsidRPr="0083299E">
        <w:rPr>
          <w:rFonts w:cs="B Zar" w:hint="cs"/>
          <w:sz w:val="28"/>
          <w:szCs w:val="28"/>
          <w:rtl/>
          <w:lang w:bidi="fa-IR"/>
        </w:rPr>
        <w:t xml:space="preserve">اصل وحدت فرماندهی را نقص می کند. برای حل مشکل </w:t>
      </w:r>
      <w:r w:rsidR="0083299E">
        <w:rPr>
          <w:rFonts w:cs="B Zar" w:hint="cs"/>
          <w:sz w:val="28"/>
          <w:szCs w:val="28"/>
          <w:rtl/>
          <w:lang w:bidi="fa-IR"/>
        </w:rPr>
        <w:t>لازم است تمام</w:t>
      </w:r>
      <w:r w:rsidR="00933F2F" w:rsidRPr="0083299E">
        <w:rPr>
          <w:rFonts w:cs="B Zar" w:hint="cs"/>
          <w:sz w:val="28"/>
          <w:szCs w:val="28"/>
          <w:rtl/>
          <w:lang w:bidi="fa-IR"/>
        </w:rPr>
        <w:t xml:space="preserve"> امور دانشجویان تحصیلات تکمیلی پس از طی</w:t>
      </w:r>
      <w:r w:rsidR="0083299E">
        <w:rPr>
          <w:rFonts w:cs="B Zar" w:hint="cs"/>
          <w:sz w:val="28"/>
          <w:szCs w:val="28"/>
          <w:rtl/>
          <w:lang w:bidi="fa-IR"/>
        </w:rPr>
        <w:t xml:space="preserve"> دوره آموزشی به معاونت پژوهشی سپرده شود </w:t>
      </w:r>
      <w:r w:rsidR="00933F2F" w:rsidRPr="0083299E">
        <w:rPr>
          <w:rFonts w:cs="B Zar" w:hint="cs"/>
          <w:sz w:val="28"/>
          <w:szCs w:val="28"/>
          <w:rtl/>
          <w:lang w:bidi="fa-IR"/>
        </w:rPr>
        <w:t xml:space="preserve">که این نیز هنگام صدور مدرک تناقض ایجاد می کند. </w:t>
      </w:r>
    </w:p>
    <w:p w:rsidR="00933F2F" w:rsidRPr="00F02ED9" w:rsidRDefault="00933F2F" w:rsidP="00933F2F">
      <w:pPr>
        <w:bidi/>
        <w:ind w:left="360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دوم اینکه شایسته است ابلاغ رسمی اجرایی دستو العمل</w:t>
      </w:r>
      <w:r w:rsidR="0083299E">
        <w:rPr>
          <w:rFonts w:cs="B Zar" w:hint="cs"/>
          <w:sz w:val="28"/>
          <w:szCs w:val="28"/>
          <w:rtl/>
          <w:lang w:bidi="fa-IR"/>
        </w:rPr>
        <w:t>،</w:t>
      </w:r>
      <w:r>
        <w:rPr>
          <w:rFonts w:cs="B Zar" w:hint="cs"/>
          <w:sz w:val="28"/>
          <w:szCs w:val="28"/>
          <w:rtl/>
          <w:lang w:bidi="fa-IR"/>
        </w:rPr>
        <w:t xml:space="preserve"> توسط معاونت آموزشی دانشگاه انجام شود.</w:t>
      </w:r>
    </w:p>
    <w:sectPr w:rsidR="00933F2F" w:rsidRPr="00F02ED9" w:rsidSect="0094122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77CE7"/>
    <w:multiLevelType w:val="hybridMultilevel"/>
    <w:tmpl w:val="44CA73A4"/>
    <w:lvl w:ilvl="0" w:tplc="7AA8FD34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F02ED9"/>
    <w:rsid w:val="0083299E"/>
    <w:rsid w:val="00933F2F"/>
    <w:rsid w:val="0094122A"/>
    <w:rsid w:val="00F02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E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user_2</cp:lastModifiedBy>
  <cp:revision>2</cp:revision>
  <dcterms:created xsi:type="dcterms:W3CDTF">2017-03-15T10:34:00Z</dcterms:created>
  <dcterms:modified xsi:type="dcterms:W3CDTF">2017-03-15T10:34:00Z</dcterms:modified>
</cp:coreProperties>
</file>